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0DD6" w14:textId="6A7632D0" w:rsidR="0096743E" w:rsidRPr="00C9550D" w:rsidRDefault="00D5713C">
      <w:pPr>
        <w:spacing w:after="0" w:line="240" w:lineRule="auto"/>
        <w:jc w:val="center"/>
        <w:rPr>
          <w:rFonts w:ascii="Skeena" w:hAnsi="Skeena" w:cs="Times New Roman"/>
          <w:caps/>
        </w:rPr>
      </w:pPr>
      <w:r w:rsidRPr="00C9550D">
        <w:rPr>
          <w:rFonts w:ascii="Skeena" w:hAnsi="Skeena" w:cs="Times New Roman"/>
          <w:caps/>
        </w:rPr>
        <w:t xml:space="preserve">IN THE </w:t>
      </w:r>
      <w:r w:rsidR="006B02E9" w:rsidRPr="00C9550D">
        <w:rPr>
          <w:rFonts w:ascii="Skeena" w:hAnsi="Skeena" w:cs="Times New Roman"/>
          <w:caps/>
        </w:rPr>
        <w:t>STATE COURT OF HALL COUNTY</w:t>
      </w:r>
    </w:p>
    <w:p w14:paraId="500F0DD7" w14:textId="77777777" w:rsidR="0096743E" w:rsidRPr="00C9550D" w:rsidRDefault="00D5713C">
      <w:pPr>
        <w:spacing w:after="0" w:line="240" w:lineRule="auto"/>
        <w:jc w:val="center"/>
        <w:rPr>
          <w:rFonts w:ascii="Skeena" w:hAnsi="Skeena" w:cs="Times New Roman"/>
        </w:rPr>
      </w:pPr>
      <w:r w:rsidRPr="00C9550D">
        <w:rPr>
          <w:rFonts w:ascii="Skeena" w:hAnsi="Skeena" w:cs="Times New Roman"/>
        </w:rPr>
        <w:t>STATE OF GEORGIA</w:t>
      </w:r>
    </w:p>
    <w:p w14:paraId="500F0DD8" w14:textId="77777777" w:rsidR="0096743E" w:rsidRPr="00C9550D" w:rsidRDefault="0096743E">
      <w:pPr>
        <w:spacing w:after="0" w:line="240" w:lineRule="auto"/>
        <w:jc w:val="center"/>
        <w:rPr>
          <w:rFonts w:ascii="Skeena" w:hAnsi="Skeena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70"/>
      </w:tblGrid>
      <w:tr w:rsidR="0096743E" w:rsidRPr="00C9550D" w14:paraId="500F0DE2" w14:textId="77777777" w:rsidTr="00FF047F">
        <w:trPr>
          <w:trHeight w:val="2461"/>
        </w:trPr>
        <w:tc>
          <w:tcPr>
            <w:tcW w:w="4590" w:type="dxa"/>
            <w:tcBorders>
              <w:right w:val="single" w:sz="4" w:space="0" w:color="auto"/>
            </w:tcBorders>
          </w:tcPr>
          <w:p w14:paraId="500F0DD9" w14:textId="5C664396" w:rsidR="0096743E" w:rsidRPr="00C9550D" w:rsidRDefault="006B02E9">
            <w:pPr>
              <w:rPr>
                <w:rFonts w:ascii="Skeena" w:hAnsi="Skeena"/>
                <w:caps/>
                <w:sz w:val="22"/>
                <w:szCs w:val="22"/>
              </w:rPr>
            </w:pPr>
            <w:r w:rsidRPr="00C9550D">
              <w:rPr>
                <w:rFonts w:ascii="Skeena" w:hAnsi="Skeena"/>
                <w:caps/>
                <w:sz w:val="22"/>
                <w:szCs w:val="22"/>
              </w:rPr>
              <w:t>JOHN SMITH</w:t>
            </w:r>
            <w:r w:rsidR="00D5713C" w:rsidRPr="00C9550D">
              <w:rPr>
                <w:rFonts w:ascii="Skeena" w:hAnsi="Skeena"/>
                <w:caps/>
                <w:sz w:val="22"/>
                <w:szCs w:val="22"/>
              </w:rPr>
              <w:t>,</w:t>
            </w:r>
          </w:p>
          <w:p w14:paraId="500F0DDA" w14:textId="3867C244" w:rsidR="0096743E" w:rsidRPr="00C9550D" w:rsidRDefault="00D5713C">
            <w:pPr>
              <w:rPr>
                <w:rFonts w:ascii="Skeena" w:hAnsi="Skeena"/>
                <w:caps/>
                <w:sz w:val="22"/>
                <w:szCs w:val="22"/>
              </w:rPr>
            </w:pPr>
            <w:r w:rsidRPr="00C9550D">
              <w:rPr>
                <w:rFonts w:ascii="Skeena" w:hAnsi="Skeena"/>
                <w:caps/>
                <w:sz w:val="22"/>
                <w:szCs w:val="22"/>
              </w:rPr>
              <w:tab/>
            </w:r>
            <w:r w:rsidR="006B02E9" w:rsidRPr="00C9550D">
              <w:rPr>
                <w:rFonts w:ascii="Skeena" w:hAnsi="Skeena"/>
                <w:caps/>
                <w:sz w:val="22"/>
                <w:szCs w:val="22"/>
              </w:rPr>
              <w:t>PLAINTIFF,</w:t>
            </w:r>
          </w:p>
          <w:p w14:paraId="500F0DDB" w14:textId="77777777" w:rsidR="0096743E" w:rsidRPr="00C9550D" w:rsidRDefault="0096743E">
            <w:pPr>
              <w:rPr>
                <w:rFonts w:ascii="Skeena" w:hAnsi="Skeena"/>
                <w:sz w:val="22"/>
                <w:szCs w:val="22"/>
              </w:rPr>
            </w:pPr>
          </w:p>
          <w:p w14:paraId="500F0DDC" w14:textId="77777777" w:rsidR="0096743E" w:rsidRPr="00C9550D" w:rsidRDefault="00D5713C">
            <w:pPr>
              <w:rPr>
                <w:rFonts w:ascii="Skeena" w:hAnsi="Skeena"/>
                <w:sz w:val="22"/>
                <w:szCs w:val="22"/>
              </w:rPr>
            </w:pPr>
            <w:r w:rsidRPr="00C9550D">
              <w:rPr>
                <w:rFonts w:ascii="Skeena" w:hAnsi="Skeena"/>
                <w:sz w:val="22"/>
                <w:szCs w:val="22"/>
              </w:rPr>
              <w:t>v.</w:t>
            </w:r>
          </w:p>
          <w:p w14:paraId="500F0DDD" w14:textId="77777777" w:rsidR="0096743E" w:rsidRPr="00C9550D" w:rsidRDefault="0096743E">
            <w:pPr>
              <w:rPr>
                <w:rFonts w:ascii="Skeena" w:hAnsi="Skeena"/>
                <w:sz w:val="22"/>
                <w:szCs w:val="22"/>
              </w:rPr>
            </w:pPr>
          </w:p>
          <w:p w14:paraId="500F0DDE" w14:textId="3B34030B" w:rsidR="0096743E" w:rsidRPr="00C9550D" w:rsidRDefault="006B02E9">
            <w:pPr>
              <w:rPr>
                <w:rFonts w:ascii="Skeena" w:hAnsi="Skeena"/>
                <w:caps/>
                <w:sz w:val="22"/>
                <w:szCs w:val="22"/>
              </w:rPr>
            </w:pPr>
            <w:r w:rsidRPr="00C9550D">
              <w:rPr>
                <w:rFonts w:ascii="Skeena" w:hAnsi="Skeena"/>
                <w:caps/>
                <w:sz w:val="22"/>
                <w:szCs w:val="22"/>
              </w:rPr>
              <w:t>ROBERT SMITH</w:t>
            </w:r>
            <w:r w:rsidR="00D5713C" w:rsidRPr="00C9550D">
              <w:rPr>
                <w:rFonts w:ascii="Skeena" w:hAnsi="Skeena"/>
                <w:caps/>
                <w:sz w:val="22"/>
                <w:szCs w:val="22"/>
              </w:rPr>
              <w:t>,</w:t>
            </w:r>
          </w:p>
          <w:p w14:paraId="500F0DDF" w14:textId="4E0643EF" w:rsidR="0096743E" w:rsidRPr="00C9550D" w:rsidRDefault="00D5713C">
            <w:pPr>
              <w:rPr>
                <w:rFonts w:ascii="Skeena" w:hAnsi="Skeena"/>
                <w:sz w:val="22"/>
                <w:szCs w:val="22"/>
              </w:rPr>
            </w:pPr>
            <w:r w:rsidRPr="00C9550D">
              <w:rPr>
                <w:rFonts w:ascii="Skeena" w:hAnsi="Skeena"/>
                <w:sz w:val="22"/>
                <w:szCs w:val="22"/>
              </w:rPr>
              <w:tab/>
            </w:r>
            <w:r w:rsidR="006B02E9" w:rsidRPr="00C9550D">
              <w:rPr>
                <w:rFonts w:ascii="Skeena" w:hAnsi="Skeena"/>
                <w:sz w:val="22"/>
                <w:szCs w:val="22"/>
              </w:rPr>
              <w:t>DEFENDANT</w:t>
            </w:r>
            <w:r w:rsidRPr="00C9550D">
              <w:rPr>
                <w:rFonts w:ascii="Skeena" w:hAnsi="Skeena"/>
                <w:noProof/>
                <w:sz w:val="22"/>
                <w:szCs w:val="22"/>
              </w:rPr>
              <w:t>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500F0DE0" w14:textId="77777777" w:rsidR="0096743E" w:rsidRPr="00C9550D" w:rsidRDefault="00D5713C">
            <w:pPr>
              <w:rPr>
                <w:rFonts w:ascii="Skeena" w:hAnsi="Skeena"/>
                <w:sz w:val="22"/>
                <w:szCs w:val="22"/>
              </w:rPr>
            </w:pPr>
            <w:r w:rsidRPr="00C9550D">
              <w:rPr>
                <w:rFonts w:ascii="Skeena" w:hAnsi="Skeena"/>
                <w:sz w:val="22"/>
                <w:szCs w:val="22"/>
              </w:rPr>
              <w:t>CIVIL ACTION</w:t>
            </w:r>
          </w:p>
          <w:p w14:paraId="500F0DE1" w14:textId="47EA218D" w:rsidR="0096743E" w:rsidRPr="00C9550D" w:rsidRDefault="00D5713C">
            <w:pPr>
              <w:rPr>
                <w:rFonts w:ascii="Skeena" w:hAnsi="Skeena"/>
                <w:sz w:val="22"/>
                <w:szCs w:val="22"/>
              </w:rPr>
            </w:pPr>
            <w:r w:rsidRPr="00C9550D">
              <w:rPr>
                <w:rFonts w:ascii="Skeena" w:hAnsi="Skeena"/>
                <w:sz w:val="22"/>
                <w:szCs w:val="22"/>
              </w:rPr>
              <w:t xml:space="preserve">FILE NO.: </w:t>
            </w:r>
          </w:p>
        </w:tc>
      </w:tr>
    </w:tbl>
    <w:p w14:paraId="500F0DE3" w14:textId="77777777" w:rsidR="0096743E" w:rsidRPr="00C9550D" w:rsidRDefault="0096743E">
      <w:pPr>
        <w:spacing w:after="0" w:line="240" w:lineRule="auto"/>
        <w:jc w:val="center"/>
        <w:rPr>
          <w:rFonts w:ascii="Skeena" w:hAnsi="Skeena" w:cs="Times New Roman"/>
          <w:b/>
          <w:u w:val="single"/>
        </w:rPr>
      </w:pPr>
    </w:p>
    <w:p w14:paraId="500F0DE4" w14:textId="77777777" w:rsidR="0096743E" w:rsidRPr="00C9550D" w:rsidRDefault="00D5713C">
      <w:pPr>
        <w:spacing w:after="0" w:line="480" w:lineRule="auto"/>
        <w:jc w:val="center"/>
        <w:rPr>
          <w:rFonts w:ascii="Skeena" w:hAnsi="Skeena" w:cs="Times New Roman"/>
          <w:b/>
          <w:u w:val="single"/>
        </w:rPr>
      </w:pPr>
      <w:r w:rsidRPr="00C9550D">
        <w:rPr>
          <w:rFonts w:ascii="Skeena" w:hAnsi="Skeena" w:cs="Times New Roman"/>
          <w:b/>
          <w:u w:val="single"/>
        </w:rPr>
        <w:t>COMPLAINT FOR INJURIES</w:t>
      </w:r>
    </w:p>
    <w:p w14:paraId="500F0DE5" w14:textId="28E970B8" w:rsidR="0096743E" w:rsidRPr="00C9550D" w:rsidRDefault="00D5713C" w:rsidP="00FF047F">
      <w:pPr>
        <w:spacing w:after="0" w:line="480" w:lineRule="auto"/>
        <w:jc w:val="both"/>
        <w:rPr>
          <w:rFonts w:ascii="Skeena" w:hAnsi="Skeena"/>
        </w:rPr>
      </w:pPr>
      <w:r w:rsidRPr="00C9550D">
        <w:rPr>
          <w:rFonts w:ascii="Skeena" w:hAnsi="Skeena" w:cs="Times New Roman"/>
          <w:b/>
        </w:rPr>
        <w:t>COMES NOW,</w:t>
      </w:r>
      <w:r w:rsidRPr="00C9550D">
        <w:rPr>
          <w:rFonts w:ascii="Skeena" w:hAnsi="Skeena" w:cs="Times New Roman"/>
        </w:rPr>
        <w:t xml:space="preserve"> Plaintiff</w:t>
      </w:r>
      <w:r w:rsidRPr="00C9550D">
        <w:rPr>
          <w:rFonts w:ascii="Skeena" w:hAnsi="Skeena" w:cs="Times New Roman"/>
        </w:rPr>
        <w:t xml:space="preserve"> in the above-styled civil action and brings this Complaint against the above-named Defendant</w:t>
      </w:r>
      <w:r w:rsidR="006B02E9" w:rsidRPr="00C9550D">
        <w:rPr>
          <w:rFonts w:ascii="Skeena" w:hAnsi="Skeena" w:cs="Times New Roman"/>
        </w:rPr>
        <w:t>(</w:t>
      </w:r>
      <w:r w:rsidRPr="00C9550D">
        <w:rPr>
          <w:rFonts w:ascii="Skeena" w:hAnsi="Skeena" w:cs="Times New Roman"/>
        </w:rPr>
        <w:t>s</w:t>
      </w:r>
      <w:r w:rsidR="006B02E9" w:rsidRPr="00C9550D">
        <w:rPr>
          <w:rFonts w:ascii="Skeena" w:hAnsi="Skeena" w:cs="Times New Roman"/>
        </w:rPr>
        <w:t>)</w:t>
      </w:r>
      <w:r w:rsidRPr="00C9550D">
        <w:rPr>
          <w:rFonts w:ascii="Skeena" w:hAnsi="Skeena" w:cs="Times New Roman"/>
        </w:rPr>
        <w:t>, and in support hereof, shows the Court as follows:</w:t>
      </w:r>
    </w:p>
    <w:p w14:paraId="500F0DE6" w14:textId="77777777" w:rsidR="0096743E" w:rsidRPr="00C9550D" w:rsidRDefault="00D5713C">
      <w:pPr>
        <w:suppressAutoHyphens/>
        <w:spacing w:after="0" w:line="480" w:lineRule="auto"/>
        <w:jc w:val="center"/>
        <w:rPr>
          <w:rFonts w:ascii="Skeena" w:hAnsi="Skeena" w:cs="Times New Roman"/>
          <w:b/>
          <w:u w:val="single"/>
        </w:rPr>
      </w:pPr>
      <w:r w:rsidRPr="00C9550D">
        <w:rPr>
          <w:rFonts w:ascii="Skeena" w:hAnsi="Skeena" w:cs="Times New Roman"/>
          <w:b/>
          <w:u w:val="single"/>
        </w:rPr>
        <w:t>PARTIES AND JURISDICTION</w:t>
      </w:r>
    </w:p>
    <w:p w14:paraId="1E89E7FD" w14:textId="77777777" w:rsidR="0086019C" w:rsidRPr="00C9550D" w:rsidRDefault="0086019C" w:rsidP="0086019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Plaintiff John Smith resides in the county of Forsyth and is subject to the jurisdiction of this court.</w:t>
      </w:r>
    </w:p>
    <w:p w14:paraId="22091D6E" w14:textId="5BBF4297" w:rsidR="0086019C" w:rsidRPr="00C9550D" w:rsidRDefault="0086019C" w:rsidP="0086019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Defendant Robert Brown (“Defendant”) may be served with process at their residence located at 4970 Kuhl Avenue, Apartment 34J, Gainesville, GA 30501.</w:t>
      </w:r>
    </w:p>
    <w:p w14:paraId="6C4E6DFE" w14:textId="77777777" w:rsidR="0086019C" w:rsidRPr="00C9550D" w:rsidRDefault="0086019C" w:rsidP="0086019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Defendant is subject to the jurisdiction of this Court because they are a Georgia resident.</w:t>
      </w:r>
    </w:p>
    <w:p w14:paraId="0293037B" w14:textId="77777777" w:rsidR="0086019C" w:rsidRPr="00C9550D" w:rsidRDefault="0086019C" w:rsidP="0086019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Venue is proper in this Court because Defendant resides in Hall County.</w:t>
      </w:r>
    </w:p>
    <w:p w14:paraId="4A91C251" w14:textId="61CFF912" w:rsidR="0086019C" w:rsidRPr="00C9550D" w:rsidRDefault="0086019C" w:rsidP="0086019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Pursuant to OCGA §9-3-33, actions for injuries to the personal shall be brought within two years after the right of action accrues. This action is brought before the two-year limitation.</w:t>
      </w:r>
    </w:p>
    <w:p w14:paraId="500F0DEC" w14:textId="77777777" w:rsidR="0096743E" w:rsidRPr="00C9550D" w:rsidRDefault="00D5713C">
      <w:pPr>
        <w:spacing w:line="480" w:lineRule="auto"/>
        <w:jc w:val="center"/>
        <w:rPr>
          <w:rFonts w:ascii="Skeena" w:hAnsi="Skeena"/>
          <w:b/>
          <w:u w:val="single"/>
        </w:rPr>
      </w:pPr>
      <w:r w:rsidRPr="00C9550D">
        <w:rPr>
          <w:rFonts w:ascii="Skeena" w:hAnsi="Skeena"/>
          <w:b/>
          <w:u w:val="single"/>
        </w:rPr>
        <w:t>BACKGROUND</w:t>
      </w:r>
    </w:p>
    <w:p w14:paraId="127B024C" w14:textId="77777777" w:rsidR="008B6733" w:rsidRPr="00C9550D" w:rsidRDefault="008B6733" w:rsidP="008B6733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On or about June 5, 2021, Plaintiff and Defendant were involved in an automobile crash in Atlanta, Georgia, Fulton County.</w:t>
      </w:r>
    </w:p>
    <w:p w14:paraId="1176EB22" w14:textId="77777777" w:rsidR="008B6733" w:rsidRPr="00C9550D" w:rsidRDefault="008B6733" w:rsidP="008B6733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Plaintiff was operating a 2015 Kia Optima traveling westbound on 14th Street and approaching the intersection of Peachtree Street NE.</w:t>
      </w:r>
    </w:p>
    <w:p w14:paraId="4FD42EEA" w14:textId="77777777" w:rsidR="008B6733" w:rsidRPr="00C9550D" w:rsidRDefault="008B6733" w:rsidP="008B6733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Defendant was operating a 2008 Honda Accord CR-V traveling westbound on 14th Street, behind Plaintiff, and approaching the intersection of Peachtree Street NE.</w:t>
      </w:r>
    </w:p>
    <w:p w14:paraId="56201587" w14:textId="77777777" w:rsidR="008B6733" w:rsidRPr="00C9550D" w:rsidRDefault="008B6733" w:rsidP="008B6733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lastRenderedPageBreak/>
        <w:t xml:space="preserve">The Collision occurred when Defendant crashed into the rear of Plaintiff’s vehicle.  </w:t>
      </w:r>
    </w:p>
    <w:p w14:paraId="500F0DF1" w14:textId="06751E82" w:rsidR="0096743E" w:rsidRPr="00C9550D" w:rsidRDefault="00D5713C" w:rsidP="008B6733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Plaintiff suffered bodily injuries because </w:t>
      </w:r>
      <w:r w:rsidRPr="00C9550D">
        <w:rPr>
          <w:rFonts w:ascii="Skeena" w:hAnsi="Skeena"/>
          <w:sz w:val="22"/>
          <w:szCs w:val="22"/>
        </w:rPr>
        <w:t>of the Collision.</w:t>
      </w:r>
    </w:p>
    <w:p w14:paraId="500F0DF2" w14:textId="77777777" w:rsidR="0096743E" w:rsidRPr="00C9550D" w:rsidRDefault="00D5713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At all relevant times, Plaintiff exercised due care for their own safety.</w:t>
      </w:r>
    </w:p>
    <w:p w14:paraId="500F0DF3" w14:textId="77777777" w:rsidR="0096743E" w:rsidRPr="00C9550D" w:rsidRDefault="00D5713C">
      <w:pPr>
        <w:spacing w:line="480" w:lineRule="auto"/>
        <w:jc w:val="center"/>
        <w:rPr>
          <w:rFonts w:ascii="Skeena" w:hAnsi="Skeena"/>
          <w:b/>
          <w:u w:val="single"/>
        </w:rPr>
      </w:pPr>
      <w:r w:rsidRPr="00C9550D">
        <w:rPr>
          <w:rFonts w:ascii="Skeena" w:hAnsi="Skeena"/>
          <w:b/>
          <w:u w:val="single"/>
        </w:rPr>
        <w:t>NEGLIGENCE</w:t>
      </w:r>
    </w:p>
    <w:p w14:paraId="7CEFB3D1" w14:textId="77777777" w:rsidR="00F56B6E" w:rsidRPr="00C9550D" w:rsidRDefault="00D5713C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Defendant owed a duty of care to the motoring public in general, and to Plaintiff in particular, to operate a vehicle in a reasonable and prudent manner </w:t>
      </w:r>
      <w:r w:rsidRPr="00C9550D">
        <w:rPr>
          <w:rFonts w:ascii="Skeena" w:hAnsi="Skeena"/>
          <w:sz w:val="22"/>
          <w:szCs w:val="22"/>
        </w:rPr>
        <w:t>and to adhere to the pertinent Rules of the Road for the State of Georgia.</w:t>
      </w:r>
    </w:p>
    <w:p w14:paraId="581481BE" w14:textId="77777777" w:rsidR="00F56B6E" w:rsidRPr="00C9550D" w:rsidRDefault="00F56B6E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The Collision was directly and proximately caused by the negligence of Defendant.</w:t>
      </w:r>
    </w:p>
    <w:p w14:paraId="28A34456" w14:textId="77777777" w:rsidR="00F56B6E" w:rsidRPr="00C9550D" w:rsidRDefault="00F56B6E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The Collision was directly and proximately caused by Defendant's negligence for following too closely to Plaintiff.</w:t>
      </w:r>
    </w:p>
    <w:p w14:paraId="41D5B2BF" w14:textId="77777777" w:rsidR="00F56B6E" w:rsidRPr="00C9550D" w:rsidRDefault="00F56B6E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The Collision was directly and proximately caused by Defendant's negligence for failing to lookout for Plaintiff’s vehicle.</w:t>
      </w:r>
    </w:p>
    <w:p w14:paraId="17F13FDB" w14:textId="77777777" w:rsidR="00F56B6E" w:rsidRPr="00C9550D" w:rsidRDefault="00F56B6E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The Collision was directly and proximately caused by Defendant's negligence for failing to operate a motor vehicle in a safe and lawful manner.</w:t>
      </w:r>
    </w:p>
    <w:p w14:paraId="533BD1CB" w14:textId="77777777" w:rsidR="00F56B6E" w:rsidRPr="00C9550D" w:rsidRDefault="00F56B6E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The Collision was directly and proximately caused by Defendant's negligence.</w:t>
      </w:r>
      <w:r w:rsidRPr="00C9550D">
        <w:rPr>
          <w:rFonts w:ascii="Skeena" w:hAnsi="Skeena"/>
          <w:sz w:val="22"/>
          <w:szCs w:val="22"/>
        </w:rPr>
        <w:tab/>
      </w:r>
    </w:p>
    <w:p w14:paraId="63C37A68" w14:textId="77777777" w:rsidR="00F56B6E" w:rsidRPr="00C9550D" w:rsidRDefault="00F56B6E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Defendant’s actions constituted negligence per se regarding applicable laws and standards including but not limited to:</w:t>
      </w:r>
    </w:p>
    <w:p w14:paraId="401ADF3C" w14:textId="77777777" w:rsidR="00F56B6E" w:rsidRPr="00C9550D" w:rsidRDefault="00F56B6E" w:rsidP="00F56B6E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Following too closely, in violation of O.C.G.A. § 40-6-49</w:t>
      </w:r>
    </w:p>
    <w:p w14:paraId="500F0E0B" w14:textId="39991080" w:rsidR="0096743E" w:rsidRPr="00C9550D" w:rsidRDefault="00D5713C" w:rsidP="00F56B6E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Plaintiff’s personal injuries were directly and proximately caused by Defendant’s negligence.</w:t>
      </w:r>
    </w:p>
    <w:p w14:paraId="500F0E0C" w14:textId="77777777" w:rsidR="0096743E" w:rsidRPr="00C9550D" w:rsidRDefault="00D5713C">
      <w:pPr>
        <w:spacing w:line="480" w:lineRule="auto"/>
        <w:ind w:left="360"/>
        <w:jc w:val="center"/>
        <w:rPr>
          <w:rFonts w:ascii="Skeena" w:hAnsi="Skeena"/>
          <w:b/>
          <w:u w:val="single"/>
        </w:rPr>
      </w:pPr>
      <w:r w:rsidRPr="00C9550D">
        <w:rPr>
          <w:rFonts w:ascii="Skeena" w:hAnsi="Skeena"/>
          <w:b/>
          <w:u w:val="single"/>
        </w:rPr>
        <w:t>DAMAGES</w:t>
      </w:r>
    </w:p>
    <w:p w14:paraId="500F0E0D" w14:textId="77777777" w:rsidR="0096743E" w:rsidRPr="00C9550D" w:rsidRDefault="00D5713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Defendant is liable for </w:t>
      </w:r>
      <w:r w:rsidRPr="00C9550D">
        <w:rPr>
          <w:rFonts w:ascii="Skeena" w:hAnsi="Skeena"/>
          <w:sz w:val="22"/>
          <w:szCs w:val="22"/>
        </w:rPr>
        <w:t>Plaintiff’s injuries and damages sustained, pain and suffering, and all other elements of damages allowed under the laws of the State of Georgia.</w:t>
      </w:r>
    </w:p>
    <w:p w14:paraId="1DABB35F" w14:textId="77777777" w:rsidR="004A566C" w:rsidRPr="00C9550D" w:rsidRDefault="00D5713C" w:rsidP="004A566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As a direct and proximate result of Defendant’s negligence, Plaintiff suffered personal injuries and required </w:t>
      </w:r>
      <w:r w:rsidRPr="00C9550D">
        <w:rPr>
          <w:rFonts w:ascii="Skeena" w:hAnsi="Skeena"/>
          <w:sz w:val="22"/>
          <w:szCs w:val="22"/>
        </w:rPr>
        <w:t>medical treatment.</w:t>
      </w:r>
    </w:p>
    <w:p w14:paraId="720A7E8E" w14:textId="77777777" w:rsidR="004A566C" w:rsidRPr="00C9550D" w:rsidRDefault="004A566C" w:rsidP="004A566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lastRenderedPageBreak/>
        <w:t xml:space="preserve">As a direct and proximate result of Defendant’s negligence, Plaintiff incurred medical expenses </w:t>
      </w:r>
      <w:proofErr w:type="gramStart"/>
      <w:r w:rsidRPr="00C9550D">
        <w:rPr>
          <w:rFonts w:ascii="Skeena" w:hAnsi="Skeena"/>
          <w:sz w:val="22"/>
          <w:szCs w:val="22"/>
        </w:rPr>
        <w:t>in excess of</w:t>
      </w:r>
      <w:proofErr w:type="gramEnd"/>
      <w:r w:rsidRPr="00C9550D">
        <w:rPr>
          <w:rFonts w:ascii="Skeena" w:hAnsi="Skeena"/>
          <w:sz w:val="22"/>
          <w:szCs w:val="22"/>
        </w:rPr>
        <w:t xml:space="preserve"> $37,837.76 to date.</w:t>
      </w:r>
    </w:p>
    <w:p w14:paraId="4E708AAE" w14:textId="77777777" w:rsidR="004A566C" w:rsidRPr="00C9550D" w:rsidRDefault="004A566C" w:rsidP="004A566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As a direct and proximate result of Defendant’s negligence, Plaintiff sustained physical pain and suffering as well as emotional distress and continues to suffer physical pain and suffering.</w:t>
      </w:r>
    </w:p>
    <w:p w14:paraId="5694992D" w14:textId="77777777" w:rsidR="004A566C" w:rsidRPr="00C9550D" w:rsidRDefault="004A566C" w:rsidP="004A566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As a direct and proximate result of Defendant’s negligence, Plaintiff suffered lost wages </w:t>
      </w:r>
      <w:proofErr w:type="gramStart"/>
      <w:r w:rsidRPr="00C9550D">
        <w:rPr>
          <w:rFonts w:ascii="Skeena" w:hAnsi="Skeena"/>
          <w:sz w:val="22"/>
          <w:szCs w:val="22"/>
        </w:rPr>
        <w:t>in excess of</w:t>
      </w:r>
      <w:proofErr w:type="gramEnd"/>
      <w:r w:rsidRPr="00C9550D">
        <w:rPr>
          <w:rFonts w:ascii="Skeena" w:hAnsi="Skeena"/>
          <w:sz w:val="22"/>
          <w:szCs w:val="22"/>
        </w:rPr>
        <w:t xml:space="preserve"> $26,946.00.</w:t>
      </w:r>
    </w:p>
    <w:p w14:paraId="500F0E13" w14:textId="09BDEF5E" w:rsidR="0096743E" w:rsidRPr="00C9550D" w:rsidRDefault="00D5713C" w:rsidP="004A566C">
      <w:pPr>
        <w:pStyle w:val="ListParagraph"/>
        <w:numPr>
          <w:ilvl w:val="0"/>
          <w:numId w:val="8"/>
        </w:numPr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Plaintiff seeks to and is entitled to recover for:</w:t>
      </w:r>
    </w:p>
    <w:p w14:paraId="500F0E14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Personal </w:t>
      </w:r>
      <w:proofErr w:type="gramStart"/>
      <w:r w:rsidRPr="00C9550D">
        <w:rPr>
          <w:rFonts w:ascii="Skeena" w:hAnsi="Skeena"/>
          <w:sz w:val="22"/>
          <w:szCs w:val="22"/>
        </w:rPr>
        <w:t>injuries;</w:t>
      </w:r>
      <w:proofErr w:type="gramEnd"/>
    </w:p>
    <w:p w14:paraId="500F0E15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Past, </w:t>
      </w:r>
      <w:r w:rsidRPr="00C9550D">
        <w:rPr>
          <w:rFonts w:ascii="Skeena" w:hAnsi="Skeena"/>
          <w:sz w:val="22"/>
          <w:szCs w:val="22"/>
        </w:rPr>
        <w:t xml:space="preserve">present, and future pain and </w:t>
      </w:r>
      <w:proofErr w:type="gramStart"/>
      <w:r w:rsidRPr="00C9550D">
        <w:rPr>
          <w:rFonts w:ascii="Skeena" w:hAnsi="Skeena"/>
          <w:sz w:val="22"/>
          <w:szCs w:val="22"/>
        </w:rPr>
        <w:t>suffering;</w:t>
      </w:r>
      <w:proofErr w:type="gramEnd"/>
    </w:p>
    <w:p w14:paraId="500F0E16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proofErr w:type="gramStart"/>
      <w:r w:rsidRPr="00C9550D">
        <w:rPr>
          <w:rFonts w:ascii="Skeena" w:hAnsi="Skeena"/>
          <w:sz w:val="22"/>
          <w:szCs w:val="22"/>
        </w:rPr>
        <w:t>Disability;</w:t>
      </w:r>
      <w:proofErr w:type="gramEnd"/>
    </w:p>
    <w:p w14:paraId="500F0E17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proofErr w:type="gramStart"/>
      <w:r w:rsidRPr="00C9550D">
        <w:rPr>
          <w:rFonts w:ascii="Skeena" w:hAnsi="Skeena"/>
          <w:sz w:val="22"/>
          <w:szCs w:val="22"/>
        </w:rPr>
        <w:t>Disfigurement;</w:t>
      </w:r>
      <w:proofErr w:type="gramEnd"/>
    </w:p>
    <w:p w14:paraId="500F0E18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Mental anguish</w:t>
      </w:r>
    </w:p>
    <w:p w14:paraId="500F0E19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Loss of capacity for the enjoyment of </w:t>
      </w:r>
      <w:proofErr w:type="gramStart"/>
      <w:r w:rsidRPr="00C9550D">
        <w:rPr>
          <w:rFonts w:ascii="Skeena" w:hAnsi="Skeena"/>
          <w:sz w:val="22"/>
          <w:szCs w:val="22"/>
        </w:rPr>
        <w:t>life;</w:t>
      </w:r>
      <w:proofErr w:type="gramEnd"/>
    </w:p>
    <w:p w14:paraId="500F0E1A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Economic </w:t>
      </w:r>
      <w:proofErr w:type="gramStart"/>
      <w:r w:rsidRPr="00C9550D">
        <w:rPr>
          <w:rFonts w:ascii="Skeena" w:hAnsi="Skeena"/>
          <w:sz w:val="22"/>
          <w:szCs w:val="22"/>
        </w:rPr>
        <w:t>losses;</w:t>
      </w:r>
      <w:proofErr w:type="gramEnd"/>
    </w:p>
    <w:p w14:paraId="500F0E1B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Incidental </w:t>
      </w:r>
      <w:proofErr w:type="gramStart"/>
      <w:r w:rsidRPr="00C9550D">
        <w:rPr>
          <w:rFonts w:ascii="Skeena" w:hAnsi="Skeena"/>
          <w:sz w:val="22"/>
          <w:szCs w:val="22"/>
        </w:rPr>
        <w:t>expenses;</w:t>
      </w:r>
      <w:proofErr w:type="gramEnd"/>
    </w:p>
    <w:p w14:paraId="500F0E1C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Past, present, and future medical </w:t>
      </w:r>
      <w:proofErr w:type="gramStart"/>
      <w:r w:rsidRPr="00C9550D">
        <w:rPr>
          <w:rFonts w:ascii="Skeena" w:hAnsi="Skeena"/>
          <w:sz w:val="22"/>
          <w:szCs w:val="22"/>
        </w:rPr>
        <w:t>expenses</w:t>
      </w:r>
      <w:r w:rsidRPr="00C9550D">
        <w:rPr>
          <w:rFonts w:ascii="Skeena" w:hAnsi="Skeena"/>
          <w:sz w:val="22"/>
          <w:szCs w:val="22"/>
        </w:rPr>
        <w:t>;</w:t>
      </w:r>
      <w:proofErr w:type="gramEnd"/>
    </w:p>
    <w:p w14:paraId="500F0E1D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Lost </w:t>
      </w:r>
      <w:proofErr w:type="gramStart"/>
      <w:r w:rsidRPr="00C9550D">
        <w:rPr>
          <w:rFonts w:ascii="Skeena" w:hAnsi="Skeena"/>
          <w:sz w:val="22"/>
          <w:szCs w:val="22"/>
        </w:rPr>
        <w:t>earnings;</w:t>
      </w:r>
      <w:proofErr w:type="gramEnd"/>
    </w:p>
    <w:p w14:paraId="500F0E1E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Loss of earning </w:t>
      </w:r>
      <w:proofErr w:type="gramStart"/>
      <w:r w:rsidRPr="00C9550D">
        <w:rPr>
          <w:rFonts w:ascii="Skeena" w:hAnsi="Skeena"/>
          <w:sz w:val="22"/>
          <w:szCs w:val="22"/>
        </w:rPr>
        <w:t>capacity;</w:t>
      </w:r>
      <w:proofErr w:type="gramEnd"/>
    </w:p>
    <w:p w14:paraId="500F0E1F" w14:textId="77777777" w:rsidR="0096743E" w:rsidRPr="00C9550D" w:rsidRDefault="00D5713C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Permane</w:t>
      </w:r>
      <w:r w:rsidRPr="00C9550D">
        <w:rPr>
          <w:rFonts w:ascii="Skeena" w:hAnsi="Skeena"/>
          <w:sz w:val="22"/>
          <w:szCs w:val="22"/>
        </w:rPr>
        <w:t xml:space="preserve">nt injuries </w:t>
      </w:r>
    </w:p>
    <w:p w14:paraId="500F0E23" w14:textId="5C4C48C6" w:rsidR="0096743E" w:rsidRPr="00C9550D" w:rsidRDefault="00D5713C" w:rsidP="00D34EC2">
      <w:pPr>
        <w:pStyle w:val="ListParagraph"/>
        <w:numPr>
          <w:ilvl w:val="1"/>
          <w:numId w:val="8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>Consequential damages to be proven at trial</w:t>
      </w:r>
    </w:p>
    <w:p w14:paraId="500F0E24" w14:textId="71BB6867" w:rsidR="0096743E" w:rsidRPr="00C9550D" w:rsidRDefault="00D5713C">
      <w:pPr>
        <w:pStyle w:val="ListParagraph"/>
        <w:spacing w:line="480" w:lineRule="auto"/>
        <w:ind w:left="0" w:firstLine="360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b/>
          <w:sz w:val="22"/>
          <w:szCs w:val="22"/>
        </w:rPr>
        <w:t>WHEREFORE</w:t>
      </w:r>
      <w:r w:rsidRPr="00C9550D">
        <w:rPr>
          <w:rFonts w:ascii="Skeena" w:hAnsi="Skeena"/>
          <w:sz w:val="22"/>
          <w:szCs w:val="22"/>
        </w:rPr>
        <w:t>, Plaintiff</w:t>
      </w:r>
      <w:r w:rsidRPr="00C9550D">
        <w:rPr>
          <w:rFonts w:ascii="Skeena" w:hAnsi="Skeena"/>
          <w:bCs/>
          <w:sz w:val="22"/>
          <w:szCs w:val="22"/>
        </w:rPr>
        <w:t xml:space="preserve"> </w:t>
      </w:r>
      <w:r w:rsidRPr="00C9550D">
        <w:rPr>
          <w:rFonts w:ascii="Skeena" w:hAnsi="Skeena"/>
          <w:bCs/>
          <w:sz w:val="22"/>
          <w:szCs w:val="22"/>
        </w:rPr>
        <w:fldChar w:fldCharType="begin"/>
      </w:r>
      <w:r w:rsidRPr="00C9550D">
        <w:rPr>
          <w:rFonts w:ascii="Skeena" w:hAnsi="Skeena"/>
          <w:bCs/>
          <w:sz w:val="22"/>
          <w:szCs w:val="22"/>
        </w:rPr>
        <w:instrText xml:space="preserve"> IF "Plaintiff" = "Plaintiffs" "pray" "prays" </w:instrText>
      </w:r>
      <w:r w:rsidRPr="00C9550D">
        <w:rPr>
          <w:rFonts w:ascii="Skeena" w:hAnsi="Skeena"/>
          <w:bCs/>
          <w:sz w:val="22"/>
          <w:szCs w:val="22"/>
        </w:rPr>
        <w:fldChar w:fldCharType="separate"/>
      </w:r>
      <w:r w:rsidR="00115D2C" w:rsidRPr="00C9550D">
        <w:rPr>
          <w:rFonts w:ascii="Skeena" w:hAnsi="Skeena"/>
          <w:bCs/>
          <w:noProof/>
          <w:sz w:val="22"/>
          <w:szCs w:val="22"/>
        </w:rPr>
        <w:t>prays</w:t>
      </w:r>
      <w:r w:rsidRPr="00C9550D">
        <w:rPr>
          <w:rFonts w:ascii="Skeena" w:hAnsi="Skeena"/>
          <w:bCs/>
          <w:sz w:val="22"/>
          <w:szCs w:val="22"/>
        </w:rPr>
        <w:fldChar w:fldCharType="end"/>
      </w:r>
      <w:r w:rsidRPr="00C9550D">
        <w:rPr>
          <w:rFonts w:ascii="Skeena" w:hAnsi="Skeena"/>
          <w:sz w:val="22"/>
          <w:szCs w:val="22"/>
        </w:rPr>
        <w:t xml:space="preserve"> respectfully request:</w:t>
      </w:r>
    </w:p>
    <w:p w14:paraId="500F0E25" w14:textId="77777777" w:rsidR="0096743E" w:rsidRPr="00C9550D" w:rsidRDefault="00D5713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Process issue as provided by </w:t>
      </w:r>
      <w:proofErr w:type="gramStart"/>
      <w:r w:rsidRPr="00C9550D">
        <w:rPr>
          <w:rFonts w:ascii="Skeena" w:hAnsi="Skeena"/>
          <w:sz w:val="22"/>
          <w:szCs w:val="22"/>
        </w:rPr>
        <w:t>law;</w:t>
      </w:r>
      <w:proofErr w:type="gramEnd"/>
    </w:p>
    <w:p w14:paraId="500F0E26" w14:textId="5DDB6DBB" w:rsidR="0096743E" w:rsidRPr="00C9550D" w:rsidRDefault="00D5713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Trial by jury against </w:t>
      </w:r>
      <w:proofErr w:type="gramStart"/>
      <w:r w:rsidRPr="00C9550D">
        <w:rPr>
          <w:rFonts w:ascii="Skeena" w:hAnsi="Skeena"/>
          <w:sz w:val="22"/>
          <w:szCs w:val="22"/>
        </w:rPr>
        <w:t>Defendant</w:t>
      </w:r>
      <w:r w:rsidRPr="00C9550D">
        <w:rPr>
          <w:rFonts w:ascii="Skeena" w:hAnsi="Skeena"/>
          <w:sz w:val="22"/>
          <w:szCs w:val="22"/>
        </w:rPr>
        <w:t>;</w:t>
      </w:r>
      <w:proofErr w:type="gramEnd"/>
    </w:p>
    <w:p w14:paraId="500F0E27" w14:textId="4E5EBB80" w:rsidR="0096743E" w:rsidRPr="00C9550D" w:rsidRDefault="00D5713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Judgment be award to Plaintiff and against </w:t>
      </w:r>
      <w:proofErr w:type="gramStart"/>
      <w:r w:rsidRPr="00C9550D">
        <w:rPr>
          <w:rFonts w:ascii="Skeena" w:hAnsi="Skeena"/>
          <w:sz w:val="22"/>
          <w:szCs w:val="22"/>
        </w:rPr>
        <w:t>Defendant</w:t>
      </w:r>
      <w:r w:rsidRPr="00C9550D">
        <w:rPr>
          <w:rFonts w:ascii="Skeena" w:hAnsi="Skeena"/>
          <w:sz w:val="22"/>
          <w:szCs w:val="22"/>
        </w:rPr>
        <w:t>;</w:t>
      </w:r>
      <w:proofErr w:type="gramEnd"/>
    </w:p>
    <w:p w14:paraId="500F0E28" w14:textId="77777777" w:rsidR="0096743E" w:rsidRPr="00C9550D" w:rsidRDefault="00D5713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t xml:space="preserve">Plaintiff be awarded for all past medical bills as </w:t>
      </w:r>
      <w:proofErr w:type="gramStart"/>
      <w:r w:rsidRPr="00C9550D">
        <w:rPr>
          <w:rFonts w:ascii="Skeena" w:hAnsi="Skeena"/>
          <w:sz w:val="22"/>
          <w:szCs w:val="22"/>
        </w:rPr>
        <w:t>plead;</w:t>
      </w:r>
      <w:proofErr w:type="gramEnd"/>
    </w:p>
    <w:p w14:paraId="500F0E29" w14:textId="77777777" w:rsidR="0096743E" w:rsidRPr="00C9550D" w:rsidRDefault="00D5713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Skeena" w:hAnsi="Skeena"/>
          <w:sz w:val="22"/>
          <w:szCs w:val="22"/>
        </w:rPr>
      </w:pPr>
      <w:r w:rsidRPr="00C9550D">
        <w:rPr>
          <w:rFonts w:ascii="Skeena" w:hAnsi="Skeena"/>
          <w:sz w:val="22"/>
          <w:szCs w:val="22"/>
        </w:rPr>
        <w:lastRenderedPageBreak/>
        <w:t xml:space="preserve">Plaintiff be awarded additional damages in </w:t>
      </w:r>
      <w:r w:rsidRPr="00C9550D">
        <w:rPr>
          <w:rFonts w:ascii="Skeena" w:hAnsi="Skeena"/>
          <w:sz w:val="22"/>
          <w:szCs w:val="22"/>
        </w:rPr>
        <w:t xml:space="preserve">amounts to be shown at </w:t>
      </w:r>
      <w:proofErr w:type="gramStart"/>
      <w:r w:rsidRPr="00C9550D">
        <w:rPr>
          <w:rFonts w:ascii="Skeena" w:hAnsi="Skeena"/>
          <w:sz w:val="22"/>
          <w:szCs w:val="22"/>
        </w:rPr>
        <w:t>trial;</w:t>
      </w:r>
      <w:proofErr w:type="gramEnd"/>
    </w:p>
    <w:p w14:paraId="500F0E2B" w14:textId="77777777" w:rsidR="0096743E" w:rsidRPr="00C9550D" w:rsidRDefault="00D5713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Skeena" w:hAnsi="Skeena"/>
          <w:sz w:val="22"/>
          <w:szCs w:val="22"/>
        </w:rPr>
      </w:pPr>
      <w:proofErr w:type="gramStart"/>
      <w:r w:rsidRPr="00C9550D">
        <w:rPr>
          <w:rFonts w:ascii="Skeena" w:hAnsi="Skeena"/>
          <w:sz w:val="22"/>
          <w:szCs w:val="22"/>
        </w:rPr>
        <w:t>Plaintiff</w:t>
      </w:r>
      <w:proofErr w:type="gramEnd"/>
      <w:r w:rsidRPr="00C9550D">
        <w:rPr>
          <w:rFonts w:ascii="Skeena" w:hAnsi="Skeena"/>
          <w:sz w:val="22"/>
          <w:szCs w:val="22"/>
        </w:rPr>
        <w:t xml:space="preserve"> have such other relief as this Court deems just an</w:t>
      </w:r>
      <w:r w:rsidRPr="00C9550D">
        <w:rPr>
          <w:rFonts w:ascii="Skeena" w:hAnsi="Skeena"/>
          <w:sz w:val="22"/>
          <w:szCs w:val="22"/>
        </w:rPr>
        <w:t xml:space="preserve">d appropriate. </w:t>
      </w:r>
    </w:p>
    <w:p w14:paraId="500F0E2C" w14:textId="77777777" w:rsidR="0096743E" w:rsidRPr="00C9550D" w:rsidRDefault="0096743E">
      <w:pPr>
        <w:spacing w:after="0" w:line="240" w:lineRule="auto"/>
        <w:jc w:val="both"/>
        <w:rPr>
          <w:rFonts w:ascii="Skeena" w:hAnsi="Skeena"/>
        </w:rPr>
      </w:pPr>
    </w:p>
    <w:p w14:paraId="500F0E2D" w14:textId="5372BB57" w:rsidR="0096743E" w:rsidRPr="00C9550D" w:rsidRDefault="00D5713C">
      <w:pPr>
        <w:spacing w:after="0" w:line="240" w:lineRule="auto"/>
        <w:rPr>
          <w:rFonts w:ascii="Skeena" w:hAnsi="Skeena" w:cs="Times New Roman"/>
        </w:rPr>
      </w:pPr>
      <w:bookmarkStart w:id="0" w:name="_Hlk523416013"/>
      <w:r w:rsidRPr="00C9550D">
        <w:rPr>
          <w:rFonts w:ascii="Skeena" w:hAnsi="Skeena" w:cs="Times New Roman"/>
        </w:rPr>
        <w:t xml:space="preserve">Submitted </w:t>
      </w:r>
      <w:r w:rsidRPr="00C9550D">
        <w:rPr>
          <w:rFonts w:ascii="Skeena" w:hAnsi="Skeena" w:cs="Times New Roman"/>
        </w:rPr>
        <w:fldChar w:fldCharType="begin"/>
      </w:r>
      <w:r w:rsidRPr="00C9550D">
        <w:rPr>
          <w:rFonts w:ascii="Skeena" w:hAnsi="Skeena" w:cs="Times New Roman"/>
        </w:rPr>
        <w:instrText xml:space="preserve"> DATE  \@ "dddd, MMMM d, yyyy"  \* MERGEFORMAT </w:instrText>
      </w:r>
      <w:r w:rsidRPr="00C9550D">
        <w:rPr>
          <w:rFonts w:ascii="Skeena" w:hAnsi="Skeena" w:cs="Times New Roman"/>
        </w:rPr>
        <w:fldChar w:fldCharType="separate"/>
      </w:r>
      <w:r w:rsidR="00115D2C">
        <w:rPr>
          <w:rFonts w:ascii="Skeena" w:hAnsi="Skeena" w:cs="Times New Roman"/>
          <w:noProof/>
        </w:rPr>
        <w:t>Tuesday, August 9, 2022</w:t>
      </w:r>
      <w:r w:rsidRPr="00C9550D">
        <w:rPr>
          <w:rFonts w:ascii="Skeena" w:hAnsi="Skeena" w:cs="Times New Roman"/>
        </w:rPr>
        <w:fldChar w:fldCharType="end"/>
      </w:r>
      <w:r w:rsidRPr="00C9550D">
        <w:rPr>
          <w:rFonts w:ascii="Skeena" w:hAnsi="Skeena" w:cs="Times New Roman"/>
        </w:rPr>
        <w:t>.</w:t>
      </w:r>
    </w:p>
    <w:p w14:paraId="500F0E2E" w14:textId="77777777" w:rsidR="0096743E" w:rsidRPr="00C9550D" w:rsidRDefault="00D5713C">
      <w:pPr>
        <w:spacing w:after="0" w:line="240" w:lineRule="auto"/>
        <w:rPr>
          <w:rFonts w:ascii="Skeena" w:hAnsi="Skeena" w:cs="Times New Roman"/>
          <w:b/>
          <w:smallCaps/>
        </w:rPr>
      </w:pPr>
      <w:bookmarkStart w:id="1" w:name="_Hlk524188916"/>
      <w:r w:rsidRPr="00C9550D">
        <w:rPr>
          <w:rFonts w:ascii="Skeena" w:hAnsi="Skeena" w:cs="Times New Roman"/>
        </w:rPr>
        <w:tab/>
      </w:r>
      <w:r w:rsidRPr="00C9550D">
        <w:rPr>
          <w:rFonts w:ascii="Skeena" w:hAnsi="Skeena" w:cs="Times New Roman"/>
        </w:rPr>
        <w:tab/>
      </w:r>
      <w:r w:rsidRPr="00C9550D">
        <w:rPr>
          <w:rFonts w:ascii="Skeena" w:hAnsi="Skeena" w:cs="Times New Roman"/>
        </w:rPr>
        <w:tab/>
      </w:r>
      <w:r w:rsidRPr="00C9550D">
        <w:rPr>
          <w:rFonts w:ascii="Skeena" w:hAnsi="Skeena" w:cs="Times New Roman"/>
        </w:rPr>
        <w:tab/>
      </w:r>
      <w:r w:rsidRPr="00C9550D">
        <w:rPr>
          <w:rFonts w:ascii="Skeena" w:hAnsi="Skeena" w:cs="Times New Roman"/>
        </w:rPr>
        <w:tab/>
      </w:r>
      <w:r w:rsidRPr="00C9550D">
        <w:rPr>
          <w:rFonts w:ascii="Skeena" w:hAnsi="Skeena" w:cs="Times New Roman"/>
        </w:rPr>
        <w:tab/>
      </w:r>
      <w:r w:rsidRPr="00C9550D">
        <w:rPr>
          <w:rFonts w:ascii="Skeena" w:hAnsi="Skeena" w:cs="Times New Roman"/>
        </w:rPr>
        <w:tab/>
      </w:r>
      <w:r w:rsidRPr="00C9550D">
        <w:rPr>
          <w:rFonts w:ascii="Skeena" w:hAnsi="Skeena" w:cs="Times New Roman"/>
          <w:b/>
          <w:smallCaps/>
        </w:rPr>
        <w:t xml:space="preserve">Georgia Trial Attorneys </w:t>
      </w:r>
    </w:p>
    <w:p w14:paraId="500F0E2F" w14:textId="77777777" w:rsidR="0096743E" w:rsidRPr="00C9550D" w:rsidRDefault="00D5713C">
      <w:pPr>
        <w:spacing w:after="0" w:line="240" w:lineRule="auto"/>
        <w:ind w:left="4320" w:firstLine="720"/>
        <w:rPr>
          <w:rFonts w:ascii="Skeena" w:hAnsi="Skeena" w:cs="Times New Roman"/>
          <w:b/>
          <w:smallCaps/>
        </w:rPr>
      </w:pPr>
      <w:r w:rsidRPr="00C9550D">
        <w:rPr>
          <w:rFonts w:ascii="Skeena" w:hAnsi="Skeena" w:cs="Times New Roman"/>
          <w:b/>
          <w:smallCaps/>
        </w:rPr>
        <w:t>at Kirchen &amp; Grant, LLC</w:t>
      </w:r>
    </w:p>
    <w:p w14:paraId="500F0E30" w14:textId="77777777" w:rsidR="0096743E" w:rsidRPr="00C9550D" w:rsidRDefault="0096743E">
      <w:pPr>
        <w:spacing w:after="0" w:line="240" w:lineRule="auto"/>
        <w:rPr>
          <w:rFonts w:ascii="Skeena" w:hAnsi="Skeena" w:cs="Times New Roman"/>
          <w:bCs/>
        </w:rPr>
      </w:pPr>
    </w:p>
    <w:p w14:paraId="500F0E31" w14:textId="4FD64BD4" w:rsidR="0096743E" w:rsidRPr="00C9550D" w:rsidRDefault="00D5713C">
      <w:pPr>
        <w:spacing w:after="0" w:line="240" w:lineRule="auto"/>
        <w:rPr>
          <w:rFonts w:ascii="Skeena" w:hAnsi="Skeena" w:cs="Times New Roman"/>
          <w:bCs/>
          <w:i/>
          <w:iCs/>
        </w:rPr>
      </w:pPr>
      <w:r w:rsidRPr="00C9550D">
        <w:rPr>
          <w:rFonts w:ascii="Skeena" w:hAnsi="Skeena" w:cs="Times New Roman"/>
          <w:bCs/>
          <w:i/>
          <w:iCs/>
        </w:rPr>
        <w:tab/>
      </w:r>
      <w:r w:rsidRPr="00C9550D">
        <w:rPr>
          <w:rFonts w:ascii="Skeena" w:hAnsi="Skeena" w:cs="Times New Roman"/>
          <w:bCs/>
          <w:i/>
          <w:iCs/>
        </w:rPr>
        <w:tab/>
      </w:r>
      <w:r w:rsidRPr="00C9550D">
        <w:rPr>
          <w:rFonts w:ascii="Skeena" w:hAnsi="Skeena" w:cs="Times New Roman"/>
          <w:bCs/>
          <w:i/>
          <w:iCs/>
        </w:rPr>
        <w:tab/>
      </w:r>
      <w:r w:rsidRPr="00C9550D">
        <w:rPr>
          <w:rFonts w:ascii="Skeena" w:hAnsi="Skeena" w:cs="Times New Roman"/>
          <w:bCs/>
          <w:i/>
          <w:iCs/>
        </w:rPr>
        <w:tab/>
      </w:r>
      <w:r w:rsidRPr="00C9550D">
        <w:rPr>
          <w:rFonts w:ascii="Skeena" w:hAnsi="Skeena" w:cs="Times New Roman"/>
          <w:bCs/>
          <w:i/>
          <w:iCs/>
        </w:rPr>
        <w:tab/>
      </w:r>
      <w:r w:rsidRPr="00C9550D">
        <w:rPr>
          <w:rFonts w:ascii="Skeena" w:hAnsi="Skeena" w:cs="Times New Roman"/>
          <w:bCs/>
          <w:i/>
          <w:iCs/>
        </w:rPr>
        <w:tab/>
      </w:r>
      <w:r w:rsidRPr="00C9550D">
        <w:rPr>
          <w:rFonts w:ascii="Skeena" w:hAnsi="Skeena" w:cs="Times New Roman"/>
          <w:bCs/>
          <w:i/>
          <w:iCs/>
        </w:rPr>
        <w:tab/>
      </w:r>
      <w:r w:rsidRPr="00C9550D">
        <w:rPr>
          <w:rFonts w:ascii="Skeena" w:hAnsi="Skeena" w:cs="Times New Roman"/>
          <w:bCs/>
          <w:i/>
          <w:iCs/>
          <w:u w:val="single"/>
        </w:rPr>
        <w:t>/s/</w:t>
      </w:r>
      <w:r w:rsidR="00C9550D" w:rsidRPr="00C9550D">
        <w:rPr>
          <w:rFonts w:ascii="Skeena" w:hAnsi="Skeena" w:cs="Times New Roman"/>
          <w:bCs/>
          <w:i/>
          <w:iCs/>
          <w:u w:val="single"/>
        </w:rPr>
        <w:t xml:space="preserve"> </w:t>
      </w:r>
      <w:r w:rsidRPr="00C9550D">
        <w:rPr>
          <w:rFonts w:ascii="Skeena" w:hAnsi="Skeena" w:cs="Times New Roman"/>
          <w:bCs/>
          <w:i/>
          <w:iCs/>
          <w:u w:val="single"/>
        </w:rPr>
        <w:t>J</w:t>
      </w:r>
      <w:r w:rsidR="00C9550D" w:rsidRPr="00C9550D">
        <w:rPr>
          <w:rFonts w:ascii="Skeena" w:hAnsi="Skeena" w:cs="Times New Roman"/>
          <w:bCs/>
          <w:i/>
          <w:iCs/>
          <w:u w:val="single"/>
        </w:rPr>
        <w:t>ames M. Grant, Esq.</w:t>
      </w:r>
      <w:r w:rsidRPr="00C9550D">
        <w:rPr>
          <w:rFonts w:ascii="Skeena" w:hAnsi="Skeena" w:cs="Times New Roman"/>
          <w:bCs/>
          <w:i/>
          <w:iCs/>
          <w:u w:val="single"/>
        </w:rPr>
        <w:tab/>
      </w:r>
      <w:r w:rsidRPr="00C9550D">
        <w:rPr>
          <w:rFonts w:ascii="Skeena" w:hAnsi="Skeena" w:cs="Times New Roman"/>
          <w:bCs/>
          <w:i/>
          <w:iCs/>
          <w:u w:val="single"/>
        </w:rPr>
        <w:tab/>
      </w:r>
    </w:p>
    <w:p w14:paraId="500F0E32" w14:textId="6545DBB5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="00C9550D" w:rsidRPr="00C9550D">
        <w:rPr>
          <w:rFonts w:ascii="Skeena" w:hAnsi="Skeena" w:cs="Times New Roman"/>
          <w:bCs/>
        </w:rPr>
        <w:t>James M. Grant</w:t>
      </w:r>
    </w:p>
    <w:p w14:paraId="500F0E33" w14:textId="23CA13DF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  <w:t xml:space="preserve">Georgia Bar No. </w:t>
      </w:r>
      <w:r w:rsidR="00C9550D" w:rsidRPr="00C9550D">
        <w:rPr>
          <w:rFonts w:ascii="Skeena" w:hAnsi="Skeena" w:cs="Times New Roman"/>
          <w:bCs/>
        </w:rPr>
        <w:t>4682457</w:t>
      </w:r>
    </w:p>
    <w:p w14:paraId="500F0E34" w14:textId="77777777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ab/>
      </w:r>
      <w:r w:rsidRPr="00C9550D">
        <w:rPr>
          <w:rFonts w:ascii="Skeena" w:hAnsi="Skeena" w:cs="Times New Roman"/>
          <w:bCs/>
        </w:rPr>
        <w:t>Attorney for Plaintiff</w:t>
      </w:r>
    </w:p>
    <w:p w14:paraId="500F0E35" w14:textId="77777777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t>6825 Jimmy Carter Boulevard</w:t>
      </w:r>
    </w:p>
    <w:p w14:paraId="500F0E36" w14:textId="77777777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t>Suite 1400</w:t>
      </w:r>
    </w:p>
    <w:p w14:paraId="500F0E37" w14:textId="77777777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t>Norcross, GA, 30071</w:t>
      </w:r>
    </w:p>
    <w:p w14:paraId="500F0E38" w14:textId="77777777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t>Phone: (678) 667-8965</w:t>
      </w:r>
    </w:p>
    <w:p w14:paraId="500F0E39" w14:textId="12CD1C16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t xml:space="preserve">Fax: </w:t>
      </w:r>
      <w:r w:rsidR="00AD5452" w:rsidRPr="00C9550D">
        <w:rPr>
          <w:rFonts w:ascii="Skeena" w:hAnsi="Skeena" w:cs="Times New Roman"/>
          <w:bCs/>
        </w:rPr>
        <w:t>(</w:t>
      </w:r>
      <w:r w:rsidRPr="00C9550D">
        <w:rPr>
          <w:rFonts w:ascii="Skeena" w:hAnsi="Skeena" w:cs="Times New Roman"/>
          <w:bCs/>
        </w:rPr>
        <w:t>833</w:t>
      </w:r>
      <w:r w:rsidR="00AD5452" w:rsidRPr="00C9550D">
        <w:rPr>
          <w:rFonts w:ascii="Skeena" w:hAnsi="Skeena" w:cs="Times New Roman"/>
          <w:bCs/>
        </w:rPr>
        <w:t xml:space="preserve">) </w:t>
      </w:r>
      <w:r w:rsidRPr="00C9550D">
        <w:rPr>
          <w:rFonts w:ascii="Skeena" w:hAnsi="Skeena" w:cs="Times New Roman"/>
          <w:bCs/>
        </w:rPr>
        <w:t>931</w:t>
      </w:r>
      <w:r w:rsidR="00AD5452" w:rsidRPr="00C9550D">
        <w:rPr>
          <w:rFonts w:ascii="Skeena" w:hAnsi="Skeena" w:cs="Times New Roman"/>
          <w:bCs/>
        </w:rPr>
        <w:t>-</w:t>
      </w:r>
      <w:r w:rsidRPr="00C9550D">
        <w:rPr>
          <w:rFonts w:ascii="Skeena" w:hAnsi="Skeena" w:cs="Times New Roman"/>
          <w:bCs/>
        </w:rPr>
        <w:t>6633</w:t>
      </w:r>
    </w:p>
    <w:p w14:paraId="500F0E3A" w14:textId="1E5AC024" w:rsidR="0096743E" w:rsidRPr="00C9550D" w:rsidRDefault="00D5713C">
      <w:pPr>
        <w:spacing w:after="0" w:line="240" w:lineRule="auto"/>
        <w:rPr>
          <w:rFonts w:ascii="Skeena" w:hAnsi="Skeena" w:cs="Times New Roman"/>
          <w:bCs/>
        </w:rPr>
      </w:pPr>
      <w:r w:rsidRPr="00C9550D">
        <w:rPr>
          <w:rFonts w:ascii="Skeena" w:hAnsi="Skeena" w:cs="Times New Roman"/>
          <w:bCs/>
        </w:rPr>
        <w:t xml:space="preserve">Email: </w:t>
      </w:r>
      <w:r w:rsidR="00AD5452" w:rsidRPr="00C9550D">
        <w:rPr>
          <w:rFonts w:ascii="Skeena" w:hAnsi="Skeena" w:cs="Times New Roman"/>
          <w:bCs/>
        </w:rPr>
        <w:t>JGrant</w:t>
      </w:r>
      <w:r w:rsidRPr="00C9550D">
        <w:rPr>
          <w:rFonts w:ascii="Skeena" w:hAnsi="Skeena" w:cs="Times New Roman"/>
          <w:bCs/>
        </w:rPr>
        <w:t>@8334</w:t>
      </w:r>
      <w:r w:rsidR="00AD5452" w:rsidRPr="00C9550D">
        <w:rPr>
          <w:rFonts w:ascii="Skeena" w:hAnsi="Skeena" w:cs="Times New Roman"/>
          <w:bCs/>
        </w:rPr>
        <w:t>T</w:t>
      </w:r>
      <w:r w:rsidRPr="00C9550D">
        <w:rPr>
          <w:rFonts w:ascii="Skeena" w:hAnsi="Skeena" w:cs="Times New Roman"/>
          <w:bCs/>
        </w:rPr>
        <w:t>he</w:t>
      </w:r>
      <w:r w:rsidR="00AD5452" w:rsidRPr="00C9550D">
        <w:rPr>
          <w:rFonts w:ascii="Skeena" w:hAnsi="Skeena" w:cs="Times New Roman"/>
          <w:bCs/>
        </w:rPr>
        <w:t>W</w:t>
      </w:r>
      <w:r w:rsidRPr="00C9550D">
        <w:rPr>
          <w:rFonts w:ascii="Skeena" w:hAnsi="Skeena" w:cs="Times New Roman"/>
          <w:bCs/>
        </w:rPr>
        <w:t>in.com</w:t>
      </w:r>
      <w:bookmarkEnd w:id="0"/>
      <w:bookmarkEnd w:id="1"/>
    </w:p>
    <w:sectPr w:rsidR="0096743E" w:rsidRPr="00C9550D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2C78" w14:textId="77777777" w:rsidR="00D5713C" w:rsidRDefault="00D5713C">
      <w:pPr>
        <w:spacing w:after="0" w:line="240" w:lineRule="auto"/>
      </w:pPr>
      <w:r>
        <w:separator/>
      </w:r>
    </w:p>
  </w:endnote>
  <w:endnote w:type="continuationSeparator" w:id="0">
    <w:p w14:paraId="6117885E" w14:textId="77777777" w:rsidR="00D5713C" w:rsidRDefault="00D5713C">
      <w:pPr>
        <w:spacing w:after="0" w:line="240" w:lineRule="auto"/>
      </w:pPr>
      <w:r>
        <w:continuationSeparator/>
      </w:r>
    </w:p>
  </w:endnote>
  <w:endnote w:type="continuationNotice" w:id="1">
    <w:p w14:paraId="06FB2F37" w14:textId="77777777" w:rsidR="00D5713C" w:rsidRDefault="00D571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eena">
    <w:charset w:val="00"/>
    <w:family w:val="auto"/>
    <w:pitch w:val="variable"/>
    <w:sig w:usb0="80000003" w:usb1="00000001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0E4E" w14:textId="11D91A4F" w:rsidR="0096743E" w:rsidRDefault="00D5713C">
    <w:pPr>
      <w:pStyle w:val="Footer"/>
      <w:pBdr>
        <w:top w:val="single" w:sz="4" w:space="1" w:color="auto"/>
      </w:pBdr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 xml:space="preserve">Page </w:t>
    </w:r>
    <w:r>
      <w:rPr>
        <w:rFonts w:ascii="Book Antiqua" w:hAnsi="Book Antiqua"/>
        <w:sz w:val="16"/>
        <w:szCs w:val="16"/>
      </w:rPr>
      <w:fldChar w:fldCharType="begin"/>
    </w:r>
    <w:r>
      <w:rPr>
        <w:rFonts w:ascii="Book Antiqua" w:hAnsi="Book Antiqua"/>
        <w:sz w:val="16"/>
        <w:szCs w:val="16"/>
      </w:rPr>
      <w:instrText xml:space="preserve"> PAGE</w:instrText>
    </w:r>
    <w:r>
      <w:rPr>
        <w:rFonts w:ascii="Book Antiqua" w:hAnsi="Book Antiqua"/>
        <w:sz w:val="16"/>
        <w:szCs w:val="16"/>
      </w:rPr>
      <w:fldChar w:fldCharType="separate"/>
    </w:r>
    <w:r>
      <w:rPr>
        <w:rFonts w:ascii="Book Antiqua" w:hAnsi="Book Antiqua"/>
        <w:sz w:val="16"/>
        <w:szCs w:val="16"/>
      </w:rPr>
      <w:t>#</w:t>
    </w:r>
    <w:r>
      <w:rPr>
        <w:rFonts w:ascii="Book Antiqua" w:hAnsi="Book Antiqua"/>
        <w:sz w:val="16"/>
        <w:szCs w:val="16"/>
      </w:rPr>
      <w:fldChar w:fldCharType="end"/>
    </w:r>
    <w:r>
      <w:rPr>
        <w:rFonts w:ascii="Book Antiqua" w:hAnsi="Book Antiqua"/>
        <w:sz w:val="16"/>
        <w:szCs w:val="16"/>
      </w:rPr>
      <w:t xml:space="preserve"> of </w:t>
    </w:r>
    <w:r>
      <w:rPr>
        <w:rFonts w:ascii="Book Antiqua" w:hAnsi="Book Antiqua"/>
        <w:sz w:val="16"/>
        <w:szCs w:val="16"/>
      </w:rPr>
      <w:fldChar w:fldCharType="begin"/>
    </w:r>
    <w:r>
      <w:rPr>
        <w:rFonts w:ascii="Book Antiqua" w:hAnsi="Book Antiqua"/>
        <w:sz w:val="16"/>
        <w:szCs w:val="16"/>
      </w:rPr>
      <w:instrText xml:space="preserve"> SECTIONPAGES   \* Charformat </w:instrText>
    </w:r>
    <w:r>
      <w:rPr>
        <w:rFonts w:ascii="Book Antiqua" w:hAnsi="Book Antiqua"/>
        <w:sz w:val="16"/>
        <w:szCs w:val="16"/>
      </w:rPr>
      <w:fldChar w:fldCharType="separate"/>
    </w:r>
    <w:r w:rsidR="00115D2C">
      <w:rPr>
        <w:rFonts w:ascii="Book Antiqua" w:hAnsi="Book Antiqua"/>
        <w:noProof/>
        <w:sz w:val="16"/>
        <w:szCs w:val="16"/>
      </w:rPr>
      <w:t>4</w:t>
    </w:r>
    <w:r>
      <w:rPr>
        <w:rFonts w:ascii="Book Antiqua" w:hAnsi="Book Antiqua"/>
        <w:sz w:val="16"/>
        <w:szCs w:val="16"/>
      </w:rPr>
      <w:fldChar w:fldCharType="end"/>
    </w:r>
  </w:p>
  <w:p w14:paraId="500F0E4F" w14:textId="77777777" w:rsidR="0096743E" w:rsidRDefault="00D5713C">
    <w:pPr>
      <w:pStyle w:val="Footer"/>
      <w:pBdr>
        <w:top w:val="single" w:sz="4" w:space="1" w:color="auto"/>
      </w:pBdr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Complaint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8E75" w14:textId="77777777" w:rsidR="00D5713C" w:rsidRDefault="00D5713C">
      <w:pPr>
        <w:spacing w:after="0" w:line="240" w:lineRule="auto"/>
      </w:pPr>
      <w:r>
        <w:separator/>
      </w:r>
    </w:p>
  </w:footnote>
  <w:footnote w:type="continuationSeparator" w:id="0">
    <w:p w14:paraId="05107B20" w14:textId="77777777" w:rsidR="00D5713C" w:rsidRDefault="00D5713C">
      <w:pPr>
        <w:spacing w:after="0" w:line="240" w:lineRule="auto"/>
      </w:pPr>
      <w:r>
        <w:continuationSeparator/>
      </w:r>
    </w:p>
  </w:footnote>
  <w:footnote w:type="continuationNotice" w:id="1">
    <w:p w14:paraId="70EEC52B" w14:textId="77777777" w:rsidR="00D5713C" w:rsidRDefault="00D571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49F"/>
    <w:multiLevelType w:val="hybridMultilevel"/>
    <w:tmpl w:val="D922A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42DE"/>
    <w:multiLevelType w:val="hybridMultilevel"/>
    <w:tmpl w:val="47F4C810"/>
    <w:lvl w:ilvl="0" w:tplc="F6F49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504E1F"/>
    <w:multiLevelType w:val="hybridMultilevel"/>
    <w:tmpl w:val="FE72F7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BE66F5"/>
    <w:multiLevelType w:val="hybridMultilevel"/>
    <w:tmpl w:val="B2E2F8A6"/>
    <w:lvl w:ilvl="0" w:tplc="414A04A2">
      <w:start w:val="1"/>
      <w:numFmt w:val="upperLetter"/>
      <w:lvlText w:val="(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13831"/>
    <w:multiLevelType w:val="hybridMultilevel"/>
    <w:tmpl w:val="861E9D60"/>
    <w:lvl w:ilvl="0" w:tplc="347867C0">
      <w:start w:val="1"/>
      <w:numFmt w:val="decimal"/>
      <w:lvlText w:val="%1."/>
      <w:lvlJc w:val="left"/>
      <w:pPr>
        <w:ind w:left="720" w:hanging="360"/>
      </w:pPr>
    </w:lvl>
    <w:lvl w:ilvl="1" w:tplc="D2768A20">
      <w:start w:val="1"/>
      <w:numFmt w:val="lowerLetter"/>
      <w:lvlText w:val="%2."/>
      <w:lvlJc w:val="left"/>
      <w:pPr>
        <w:ind w:left="1440" w:hanging="360"/>
      </w:pPr>
    </w:lvl>
    <w:lvl w:ilvl="2" w:tplc="6CD0E508">
      <w:start w:val="1"/>
      <w:numFmt w:val="lowerRoman"/>
      <w:lvlText w:val="%3."/>
      <w:lvlJc w:val="right"/>
      <w:pPr>
        <w:ind w:left="2160" w:hanging="180"/>
      </w:pPr>
    </w:lvl>
    <w:lvl w:ilvl="3" w:tplc="FF5AEE84">
      <w:start w:val="1"/>
      <w:numFmt w:val="decimal"/>
      <w:lvlText w:val="%4."/>
      <w:lvlJc w:val="left"/>
      <w:pPr>
        <w:ind w:left="2880" w:hanging="360"/>
      </w:pPr>
    </w:lvl>
    <w:lvl w:ilvl="4" w:tplc="D908CAC8">
      <w:start w:val="1"/>
      <w:numFmt w:val="lowerLetter"/>
      <w:lvlText w:val="%5."/>
      <w:lvlJc w:val="left"/>
      <w:pPr>
        <w:ind w:left="3600" w:hanging="360"/>
      </w:pPr>
    </w:lvl>
    <w:lvl w:ilvl="5" w:tplc="13B42670">
      <w:start w:val="1"/>
      <w:numFmt w:val="lowerRoman"/>
      <w:lvlText w:val="%6."/>
      <w:lvlJc w:val="right"/>
      <w:pPr>
        <w:ind w:left="4320" w:hanging="180"/>
      </w:pPr>
    </w:lvl>
    <w:lvl w:ilvl="6" w:tplc="FA8EABE2">
      <w:start w:val="1"/>
      <w:numFmt w:val="decimal"/>
      <w:lvlText w:val="%7."/>
      <w:lvlJc w:val="left"/>
      <w:pPr>
        <w:ind w:left="5040" w:hanging="360"/>
      </w:pPr>
    </w:lvl>
    <w:lvl w:ilvl="7" w:tplc="8C0E8C88">
      <w:start w:val="1"/>
      <w:numFmt w:val="lowerLetter"/>
      <w:lvlText w:val="%8."/>
      <w:lvlJc w:val="left"/>
      <w:pPr>
        <w:ind w:left="5760" w:hanging="360"/>
      </w:pPr>
    </w:lvl>
    <w:lvl w:ilvl="8" w:tplc="A78AE8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4AEA"/>
    <w:multiLevelType w:val="hybridMultilevel"/>
    <w:tmpl w:val="C038B0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E2285F"/>
    <w:multiLevelType w:val="hybridMultilevel"/>
    <w:tmpl w:val="704C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40F1C"/>
    <w:multiLevelType w:val="hybridMultilevel"/>
    <w:tmpl w:val="B03E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1586F"/>
    <w:multiLevelType w:val="multilevel"/>
    <w:tmpl w:val="DBD28E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766E2A"/>
    <w:multiLevelType w:val="multilevel"/>
    <w:tmpl w:val="A4C82E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6F73DEF"/>
    <w:multiLevelType w:val="hybridMultilevel"/>
    <w:tmpl w:val="2690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31A59"/>
    <w:multiLevelType w:val="hybridMultilevel"/>
    <w:tmpl w:val="B3766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554568">
    <w:abstractNumId w:val="4"/>
  </w:num>
  <w:num w:numId="2" w16cid:durableId="296909848">
    <w:abstractNumId w:val="1"/>
  </w:num>
  <w:num w:numId="3" w16cid:durableId="307974220">
    <w:abstractNumId w:val="2"/>
  </w:num>
  <w:num w:numId="4" w16cid:durableId="271743465">
    <w:abstractNumId w:val="3"/>
  </w:num>
  <w:num w:numId="5" w16cid:durableId="242883748">
    <w:abstractNumId w:val="5"/>
  </w:num>
  <w:num w:numId="6" w16cid:durableId="547913335">
    <w:abstractNumId w:val="10"/>
  </w:num>
  <w:num w:numId="7" w16cid:durableId="263732359">
    <w:abstractNumId w:val="0"/>
  </w:num>
  <w:num w:numId="8" w16cid:durableId="1713573093">
    <w:abstractNumId w:val="7"/>
  </w:num>
  <w:num w:numId="9" w16cid:durableId="1738891043">
    <w:abstractNumId w:val="6"/>
  </w:num>
  <w:num w:numId="10" w16cid:durableId="1353145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AsFileName" w:val="\\GTAKGSERVER-PC\abacus\Docs\GTAKGTestAccount\GTAKGTestAccount_COMPLAINTCAR_05-25-18.docx"/>
  </w:docVars>
  <w:rsids>
    <w:rsidRoot w:val="0096743E"/>
    <w:rsid w:val="00115D2C"/>
    <w:rsid w:val="004A566C"/>
    <w:rsid w:val="005E2CCE"/>
    <w:rsid w:val="006B02E9"/>
    <w:rsid w:val="0086019C"/>
    <w:rsid w:val="00875191"/>
    <w:rsid w:val="008B6733"/>
    <w:rsid w:val="0096743E"/>
    <w:rsid w:val="00AD5452"/>
    <w:rsid w:val="00C2077C"/>
    <w:rsid w:val="00C9550D"/>
    <w:rsid w:val="00D34EC2"/>
    <w:rsid w:val="00D5713C"/>
    <w:rsid w:val="00F56B6E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0DD6"/>
  <w15:docId w15:val="{8E7027C4-8776-48A8-9999-B7C0608C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FootnoteText">
    <w:name w:val="footnote text"/>
    <w:link w:val="FootnoteTextChar"/>
    <w:semiHidden/>
    <w:pPr>
      <w:spacing w:after="0" w:line="240" w:lineRule="auto"/>
    </w:pPr>
    <w:rPr>
      <w:sz w:val="20"/>
      <w:szCs w:val="20"/>
    </w:rPr>
  </w:style>
  <w:style w:type="paragraph" w:styleId="EndnoteText">
    <w:name w:val="endnote text"/>
    <w:link w:val="EndnoteTextChar"/>
    <w:semiHidden/>
    <w:pPr>
      <w:spacing w:after="0" w:line="240" w:lineRule="auto"/>
    </w:pPr>
    <w:rPr>
      <w:sz w:val="20"/>
      <w:szCs w:val="2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noteTextChar">
    <w:name w:val="Footnote Text Char"/>
    <w:link w:val="FootnoteText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TextChar">
    <w:name w:val="Endnote Text Char"/>
    <w:link w:val="EndnoteText"/>
    <w:semiHidden/>
    <w:rPr>
      <w:sz w:val="20"/>
      <w:szCs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Style">
    <w:name w:val="MyTableStyle"/>
    <w:tblPr>
      <w:tblStyleRowBandSize w:val="1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single" w:sz="16" w:space="0" w:color="FFFFFF"/>
        <w:insideV w:val="single" w:sz="1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  <w:tblStylePr w:type="band1Horz">
      <w:tblPr/>
      <w:tcPr>
        <w:shd w:val="clear" w:color="auto" w:fill="EEEE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ba5a1-1cc0-4176-a6f2-12c8f69102b5" xsi:nil="true"/>
    <lcf76f155ced4ddcb4097134ff3c332f xmlns="df02b1c9-844e-4853-9def-8625a124a4b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FilePath xmlns="df02b1c9-844e-4853-9def-8625a124a4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C35543DCB9448ABB374BF27342F84" ma:contentTypeVersion="27" ma:contentTypeDescription="Create a new document." ma:contentTypeScope="" ma:versionID="f6214c0f47d17d9d9d703a5a01497476">
  <xsd:schema xmlns:xsd="http://www.w3.org/2001/XMLSchema" xmlns:xs="http://www.w3.org/2001/XMLSchema" xmlns:p="http://schemas.microsoft.com/office/2006/metadata/properties" xmlns:ns1="http://schemas.microsoft.com/sharepoint/v3" xmlns:ns2="df02b1c9-844e-4853-9def-8625a124a4b3" xmlns:ns3="08bba5a1-1cc0-4176-a6f2-12c8f69102b5" targetNamespace="http://schemas.microsoft.com/office/2006/metadata/properties" ma:root="true" ma:fieldsID="e2c41865fc84f190bf0c801f407d3b20" ns1:_="" ns2:_="" ns3:_="">
    <xsd:import namespace="http://schemas.microsoft.com/sharepoint/v3"/>
    <xsd:import namespace="df02b1c9-844e-4853-9def-8625a124a4b3"/>
    <xsd:import namespace="08bba5a1-1cc0-4176-a6f2-12c8f6910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FilePath" minOccurs="0"/>
                <xsd:element ref="ns2:b829e999-b619-4e51-842b-827bd45beab0CountryOrRegion" minOccurs="0"/>
                <xsd:element ref="ns2:b829e999-b619-4e51-842b-827bd45beab0State" minOccurs="0"/>
                <xsd:element ref="ns2:b829e999-b619-4e51-842b-827bd45beab0City" minOccurs="0"/>
                <xsd:element ref="ns2:b829e999-b619-4e51-842b-827bd45beab0PostalCode" minOccurs="0"/>
                <xsd:element ref="ns2:b829e999-b619-4e51-842b-827bd45beab0Street" minOccurs="0"/>
                <xsd:element ref="ns2:b829e999-b619-4e51-842b-827bd45beab0GeoLoc" minOccurs="0"/>
                <xsd:element ref="ns2:b829e999-b619-4e51-842b-827bd45beab0DispNam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2b1c9-844e-4853-9def-8625a124a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ilePath" ma:index="21" nillable="true" ma:displayName="File Path" ma:format="Dropdown" ma:internalName="FilePath">
      <xsd:simpleType>
        <xsd:restriction base="dms:Unknown"/>
      </xsd:simpleType>
    </xsd:element>
    <xsd:element name="b829e999-b619-4e51-842b-827bd45beab0CountryOrRegion" ma:index="22" nillable="true" ma:displayName="File Path: Country/Region" ma:internalName="CountryOrRegion" ma:readOnly="true">
      <xsd:simpleType>
        <xsd:restriction base="dms:Text"/>
      </xsd:simpleType>
    </xsd:element>
    <xsd:element name="b829e999-b619-4e51-842b-827bd45beab0State" ma:index="23" nillable="true" ma:displayName="File Path: State" ma:internalName="State" ma:readOnly="true">
      <xsd:simpleType>
        <xsd:restriction base="dms:Text"/>
      </xsd:simpleType>
    </xsd:element>
    <xsd:element name="b829e999-b619-4e51-842b-827bd45beab0City" ma:index="24" nillable="true" ma:displayName="File Path: City" ma:internalName="City" ma:readOnly="true">
      <xsd:simpleType>
        <xsd:restriction base="dms:Text"/>
      </xsd:simpleType>
    </xsd:element>
    <xsd:element name="b829e999-b619-4e51-842b-827bd45beab0PostalCode" ma:index="25" nillable="true" ma:displayName="File Path: Postal Code" ma:internalName="PostalCode" ma:readOnly="true">
      <xsd:simpleType>
        <xsd:restriction base="dms:Text"/>
      </xsd:simpleType>
    </xsd:element>
    <xsd:element name="b829e999-b619-4e51-842b-827bd45beab0Street" ma:index="26" nillable="true" ma:displayName="File Path: Street" ma:internalName="Street" ma:readOnly="true">
      <xsd:simpleType>
        <xsd:restriction base="dms:Text"/>
      </xsd:simpleType>
    </xsd:element>
    <xsd:element name="b829e999-b619-4e51-842b-827bd45beab0GeoLoc" ma:index="27" nillable="true" ma:displayName="File Path: Coordinates" ma:internalName="GeoLoc" ma:readOnly="true">
      <xsd:simpleType>
        <xsd:restriction base="dms:Unknown"/>
      </xsd:simpleType>
    </xsd:element>
    <xsd:element name="b829e999-b619-4e51-842b-827bd45beab0DispName" ma:index="28" nillable="true" ma:displayName="File Path: Name" ma:internalName="DispNam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dfe67895-1154-4b14-a1b9-d4f3d20f2e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ba5a1-1cc0-4176-a6f2-12c8f6910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4790595e-0e20-4e56-acf8-d64f570b67da}" ma:internalName="TaxCatchAll" ma:showField="CatchAllData" ma:web="08bba5a1-1cc0-4176-a6f2-12c8f6910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AE5DD-1362-40CC-8D5E-E29DDF3AA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7D9E7-69EA-4DD7-9186-38DD99704E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3DBEF-E573-4D1D-8563-978A2C8B05F0}">
  <ds:schemaRefs>
    <ds:schemaRef ds:uri="http://schemas.microsoft.com/office/2006/metadata/properties"/>
    <ds:schemaRef ds:uri="http://schemas.microsoft.com/office/infopath/2007/PartnerControls"/>
    <ds:schemaRef ds:uri="08bba5a1-1cc0-4176-a6f2-12c8f69102b5"/>
    <ds:schemaRef ds:uri="df02b1c9-844e-4853-9def-8625a124a4b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7FBFEC5-103A-44C2-A64D-6FEFF21D5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02b1c9-844e-4853-9def-8625a124a4b3"/>
    <ds:schemaRef ds:uri="08bba5a1-1cc0-4176-a6f2-12c8f6910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f69549f-ed48-498d-b467-dfcea10b2483}" enabled="0" method="" siteId="{bf69549f-ed48-498d-b467-dfcea10b24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Jimmy Grant</cp:lastModifiedBy>
  <cp:revision>3</cp:revision>
  <cp:lastPrinted>2022-08-09T15:54:00Z</cp:lastPrinted>
  <dcterms:created xsi:type="dcterms:W3CDTF">2022-08-09T15:54:00Z</dcterms:created>
  <dcterms:modified xsi:type="dcterms:W3CDTF">2022-08-09T15:54:00Z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0x010100284A46E215558D438229CB425FED9954</vt:lpwstr>
  </property>
  <property fmtid="{D5CDD505-2E9C-101B-9397-08002B2CF9AE}" pid="3" name="TagMigrationVersion">
    <vt:lpwstr>2.0.0</vt:lpwstr>
  </property>
</Properties>
</file>